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92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992"/>
        <w:gridCol w:w="3082"/>
        <w:gridCol w:w="1345"/>
        <w:gridCol w:w="5036"/>
        <w:gridCol w:w="1743"/>
      </w:tblGrid>
      <w:tr w:rsidR="00FB25A7" w:rsidRPr="00041FC6">
        <w:trPr>
          <w:trHeight w:val="798"/>
        </w:trPr>
        <w:tc>
          <w:tcPr>
            <w:tcW w:w="139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5A7" w:rsidRPr="00041FC6" w:rsidRDefault="00F64B33">
            <w:pPr>
              <w:spacing w:before="169" w:line="219" w:lineRule="auto"/>
              <w:ind w:left="3135"/>
              <w:rPr>
                <w:rFonts w:asciiTheme="majorEastAsia" w:eastAsiaTheme="majorEastAsia" w:hAnsiTheme="majorEastAsia" w:cs="宋体"/>
                <w:sz w:val="40"/>
                <w:szCs w:val="40"/>
                <w:lang w:eastAsia="zh-CN"/>
              </w:rPr>
            </w:pPr>
            <w:r w:rsidRPr="00041FC6">
              <w:rPr>
                <w:rFonts w:asciiTheme="majorEastAsia" w:eastAsiaTheme="majorEastAsia" w:hAnsiTheme="majorEastAsia" w:cs="宋体"/>
                <w:spacing w:val="2"/>
                <w:sz w:val="40"/>
                <w:szCs w:val="40"/>
                <w:lang w:eastAsia="zh-CN"/>
                <w14:textOutline w14:w="7277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校级领导人员社会团体兼职情况汇总表</w:t>
            </w:r>
          </w:p>
        </w:tc>
      </w:tr>
      <w:tr w:rsidR="00FB25A7" w:rsidRPr="00041FC6">
        <w:trPr>
          <w:trHeight w:val="797"/>
        </w:trPr>
        <w:tc>
          <w:tcPr>
            <w:tcW w:w="722" w:type="dxa"/>
            <w:tcBorders>
              <w:right w:val="single" w:sz="2" w:space="0" w:color="000000"/>
            </w:tcBorders>
          </w:tcPr>
          <w:p w:rsidR="00FB25A7" w:rsidRPr="00041FC6" w:rsidRDefault="00F64B33">
            <w:pPr>
              <w:spacing w:before="225" w:line="222" w:lineRule="auto"/>
              <w:ind w:left="62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041FC6">
              <w:rPr>
                <w:rFonts w:asciiTheme="majorEastAsia" w:eastAsiaTheme="majorEastAsia" w:hAnsiTheme="majorEastAsia" w:cs="宋体"/>
                <w:spacing w:val="-2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992" w:type="dxa"/>
            <w:tcBorders>
              <w:left w:val="single" w:sz="2" w:space="0" w:color="000000"/>
              <w:right w:val="single" w:sz="2" w:space="0" w:color="000000"/>
            </w:tcBorders>
          </w:tcPr>
          <w:p w:rsidR="00FB25A7" w:rsidRPr="00041FC6" w:rsidRDefault="00F64B33">
            <w:pPr>
              <w:spacing w:before="226" w:line="220" w:lineRule="auto"/>
              <w:ind w:left="666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041FC6">
              <w:rPr>
                <w:rFonts w:asciiTheme="majorEastAsia" w:eastAsiaTheme="majorEastAsia" w:hAnsiTheme="majorEastAsia" w:cs="宋体"/>
                <w:spacing w:val="-2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姓名</w:t>
            </w:r>
          </w:p>
        </w:tc>
        <w:tc>
          <w:tcPr>
            <w:tcW w:w="3082" w:type="dxa"/>
            <w:tcBorders>
              <w:left w:val="single" w:sz="2" w:space="0" w:color="000000"/>
              <w:right w:val="single" w:sz="2" w:space="0" w:color="000000"/>
            </w:tcBorders>
          </w:tcPr>
          <w:p w:rsidR="00FB25A7" w:rsidRPr="00041FC6" w:rsidRDefault="00F64B33">
            <w:pPr>
              <w:spacing w:before="226" w:line="220" w:lineRule="auto"/>
              <w:ind w:left="973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041FC6">
              <w:rPr>
                <w:rFonts w:asciiTheme="majorEastAsia" w:eastAsiaTheme="majorEastAsia" w:hAnsiTheme="majorEastAsia" w:cs="宋体"/>
                <w:spacing w:val="-1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现任职务</w:t>
            </w:r>
          </w:p>
        </w:tc>
        <w:tc>
          <w:tcPr>
            <w:tcW w:w="1345" w:type="dxa"/>
            <w:tcBorders>
              <w:left w:val="single" w:sz="2" w:space="0" w:color="000000"/>
              <w:right w:val="single" w:sz="2" w:space="0" w:color="000000"/>
            </w:tcBorders>
          </w:tcPr>
          <w:p w:rsidR="00FB25A7" w:rsidRPr="00041FC6" w:rsidRDefault="00F64B33">
            <w:pPr>
              <w:spacing w:before="226" w:line="220" w:lineRule="auto"/>
              <w:ind w:left="208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041FC6">
              <w:rPr>
                <w:rFonts w:asciiTheme="majorEastAsia" w:eastAsiaTheme="majorEastAsia" w:hAnsiTheme="majorEastAsia" w:cs="宋体"/>
                <w:spacing w:val="-1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兼职数量</w:t>
            </w:r>
          </w:p>
        </w:tc>
        <w:tc>
          <w:tcPr>
            <w:tcW w:w="5036" w:type="dxa"/>
            <w:tcBorders>
              <w:left w:val="single" w:sz="2" w:space="0" w:color="000000"/>
              <w:right w:val="single" w:sz="2" w:space="0" w:color="000000"/>
            </w:tcBorders>
          </w:tcPr>
          <w:p w:rsidR="00FB25A7" w:rsidRPr="00041FC6" w:rsidRDefault="00F64B33">
            <w:pPr>
              <w:spacing w:before="226" w:line="220" w:lineRule="auto"/>
              <w:ind w:firstLineChars="400" w:firstLine="1128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041FC6">
              <w:rPr>
                <w:rFonts w:asciiTheme="majorEastAsia" w:eastAsiaTheme="majorEastAsia" w:hAnsiTheme="majorEastAsia" w:cs="宋体"/>
                <w:spacing w:val="1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兼职单位名称及职务</w:t>
            </w:r>
          </w:p>
        </w:tc>
        <w:tc>
          <w:tcPr>
            <w:tcW w:w="1743" w:type="dxa"/>
            <w:tcBorders>
              <w:left w:val="single" w:sz="2" w:space="0" w:color="000000"/>
            </w:tcBorders>
          </w:tcPr>
          <w:p w:rsidR="00FB25A7" w:rsidRPr="00041FC6" w:rsidRDefault="00F64B33">
            <w:pPr>
              <w:spacing w:before="226" w:line="220" w:lineRule="auto"/>
              <w:ind w:left="344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041FC6">
              <w:rPr>
                <w:rFonts w:asciiTheme="majorEastAsia" w:eastAsiaTheme="majorEastAsia" w:hAnsiTheme="majorEastAsia" w:cs="宋体"/>
                <w:spacing w:val="-1"/>
                <w:sz w:val="28"/>
                <w:szCs w:val="28"/>
                <w14:textOutline w14:w="510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有无取酬</w:t>
            </w:r>
          </w:p>
        </w:tc>
      </w:tr>
      <w:tr w:rsidR="00FB25A7" w:rsidRPr="00041FC6">
        <w:trPr>
          <w:trHeight w:val="650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83" w:line="182" w:lineRule="auto"/>
              <w:ind w:left="304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1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43" w:line="220" w:lineRule="auto"/>
              <w:ind w:left="598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4"/>
              </w:rPr>
              <w:t>张跃光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43" w:line="220" w:lineRule="auto"/>
              <w:ind w:firstLineChars="200" w:firstLine="472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2"/>
              </w:rPr>
              <w:t>校长</w:t>
            </w:r>
            <w:r w:rsidRPr="00041FC6">
              <w:rPr>
                <w:rFonts w:asciiTheme="majorEastAsia" w:eastAsiaTheme="majorEastAsia" w:hAnsiTheme="majorEastAsia" w:hint="eastAsia"/>
                <w:color w:val="auto"/>
                <w:spacing w:val="-2"/>
                <w:lang w:eastAsia="zh-CN"/>
              </w:rPr>
              <w:t>、党委副书记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82" w:line="183" w:lineRule="auto"/>
              <w:ind w:left="709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1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43" w:line="220" w:lineRule="auto"/>
              <w:ind w:firstLineChars="400" w:firstLine="960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重庆西南大学校友会副会长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</w:tr>
      <w:tr w:rsidR="00FB25A7" w:rsidRPr="00041FC6">
        <w:trPr>
          <w:trHeight w:val="594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82" w:line="184" w:lineRule="auto"/>
              <w:ind w:left="290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2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45" w:line="219" w:lineRule="auto"/>
              <w:ind w:left="598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spacing w:val="-9"/>
                <w:lang w:eastAsia="zh-CN"/>
              </w:rPr>
              <w:t>彭体春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45" w:line="218" w:lineRule="auto"/>
              <w:ind w:left="212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2"/>
                <w:lang w:eastAsia="zh-CN"/>
              </w:rPr>
              <w:t>党委书记、政府督导专员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83" w:line="183" w:lineRule="auto"/>
              <w:ind w:left="709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0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44" w:line="220" w:lineRule="auto"/>
              <w:ind w:firstLineChars="900" w:firstLine="2160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无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</w:tr>
      <w:tr w:rsidR="00FB25A7" w:rsidRPr="00041FC6">
        <w:trPr>
          <w:trHeight w:val="545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83" w:line="184" w:lineRule="auto"/>
              <w:ind w:left="292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3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46" w:line="221" w:lineRule="auto"/>
              <w:ind w:firstLineChars="300" w:firstLine="672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8"/>
              </w:rPr>
              <w:t>曹</w:t>
            </w:r>
            <w:r w:rsidRPr="00041FC6">
              <w:rPr>
                <w:rFonts w:asciiTheme="majorEastAsia" w:eastAsiaTheme="majorEastAsia" w:hAnsiTheme="majorEastAsia"/>
                <w:color w:val="auto"/>
                <w:spacing w:val="5"/>
              </w:rPr>
              <w:t xml:space="preserve"> </w:t>
            </w:r>
            <w:r w:rsidRPr="00041FC6">
              <w:rPr>
                <w:rFonts w:asciiTheme="majorEastAsia" w:eastAsiaTheme="majorEastAsia" w:hAnsiTheme="majorEastAsia"/>
                <w:color w:val="auto"/>
                <w:spacing w:val="-8"/>
              </w:rPr>
              <w:t>勇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46" w:line="217" w:lineRule="auto"/>
              <w:ind w:left="985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2"/>
              </w:rPr>
              <w:t>执行校长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84" w:line="183" w:lineRule="auto"/>
              <w:ind w:left="709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1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46" w:line="220" w:lineRule="auto"/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重庆市品牌建设促进会高等教育分会副理事长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</w:tr>
      <w:tr w:rsidR="00FB25A7" w:rsidRPr="00041FC6">
        <w:trPr>
          <w:trHeight w:val="448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87" w:line="182" w:lineRule="auto"/>
              <w:ind w:left="285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4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47" w:line="219" w:lineRule="auto"/>
              <w:ind w:left="589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2"/>
              </w:rPr>
              <w:t>程荣尧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47" w:line="220" w:lineRule="auto"/>
              <w:ind w:left="511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2"/>
              </w:rPr>
              <w:t>纪委书记、副校长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85" w:line="183" w:lineRule="auto"/>
              <w:ind w:left="709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0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47" w:line="220" w:lineRule="auto"/>
              <w:ind w:left="2083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无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</w:tr>
      <w:tr w:rsidR="00FB25A7" w:rsidRPr="00041FC6">
        <w:trPr>
          <w:trHeight w:val="544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91" w:line="180" w:lineRule="auto"/>
              <w:ind w:left="286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5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82" w:line="218" w:lineRule="auto"/>
              <w:ind w:left="588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2"/>
              </w:rPr>
              <w:t>舒卫华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81" w:line="220" w:lineRule="auto"/>
              <w:ind w:left="872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3"/>
              </w:rPr>
              <w:t>党委副书记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318" w:line="184" w:lineRule="auto"/>
              <w:ind w:left="709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2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134" w:line="222" w:lineRule="auto"/>
              <w:ind w:left="156" w:right="108" w:firstLine="120"/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1"/>
                <w:lang w:eastAsia="zh-CN"/>
              </w:rPr>
              <w:t>重庆市民办教育协会党建</w:t>
            </w:r>
            <w:r w:rsidRPr="00041FC6">
              <w:rPr>
                <w:rFonts w:asciiTheme="majorEastAsia" w:eastAsiaTheme="majorEastAsia" w:hAnsiTheme="majorEastAsia" w:hint="eastAsia"/>
                <w:color w:val="auto"/>
                <w:spacing w:val="-1"/>
                <w:lang w:eastAsia="zh-CN"/>
              </w:rPr>
              <w:t>专</w:t>
            </w:r>
            <w:r w:rsidRPr="00041FC6">
              <w:rPr>
                <w:rFonts w:asciiTheme="majorEastAsia" w:eastAsiaTheme="majorEastAsia" w:hAnsiTheme="majorEastAsia"/>
                <w:color w:val="auto"/>
                <w:spacing w:val="-1"/>
                <w:lang w:eastAsia="zh-CN"/>
              </w:rPr>
              <w:t>委</w:t>
            </w:r>
            <w:r w:rsidRPr="00041FC6">
              <w:rPr>
                <w:rFonts w:asciiTheme="majorEastAsia" w:eastAsiaTheme="majorEastAsia" w:hAnsiTheme="majorEastAsia" w:hint="eastAsia"/>
                <w:color w:val="auto"/>
                <w:spacing w:val="-1"/>
                <w:lang w:eastAsia="zh-CN"/>
              </w:rPr>
              <w:t>会</w:t>
            </w:r>
            <w:r w:rsidRPr="00041FC6">
              <w:rPr>
                <w:rFonts w:asciiTheme="majorEastAsia" w:eastAsiaTheme="majorEastAsia" w:hAnsiTheme="majorEastAsia"/>
                <w:color w:val="auto"/>
                <w:spacing w:val="-1"/>
                <w:lang w:eastAsia="zh-CN"/>
              </w:rPr>
              <w:t>副主任</w:t>
            </w:r>
          </w:p>
          <w:p w:rsidR="00FB25A7" w:rsidRPr="00041FC6" w:rsidRDefault="00F64B33">
            <w:pPr>
              <w:pStyle w:val="TableText"/>
              <w:spacing w:before="134" w:line="222" w:lineRule="auto"/>
              <w:ind w:left="156" w:right="108" w:firstLine="120"/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1"/>
                <w:lang w:eastAsia="zh-CN"/>
              </w:rPr>
              <w:t>重庆市民办教育协会本科专委会秘书长</w:t>
            </w:r>
          </w:p>
        </w:tc>
        <w:tc>
          <w:tcPr>
            <w:tcW w:w="1743" w:type="dxa"/>
          </w:tcPr>
          <w:p w:rsidR="00FB25A7" w:rsidRPr="00041FC6" w:rsidRDefault="00FB25A7">
            <w:pPr>
              <w:pStyle w:val="TableText"/>
              <w:spacing w:before="281" w:line="220" w:lineRule="auto"/>
              <w:ind w:left="795"/>
              <w:jc w:val="both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  <w:bookmarkStart w:id="0" w:name="_GoBack"/>
        <w:bookmarkEnd w:id="0"/>
      </w:tr>
      <w:tr w:rsidR="00FB25A7" w:rsidRPr="00041FC6">
        <w:trPr>
          <w:trHeight w:val="606"/>
        </w:trPr>
        <w:tc>
          <w:tcPr>
            <w:tcW w:w="722" w:type="dxa"/>
          </w:tcPr>
          <w:p w:rsidR="00FB25A7" w:rsidRPr="00041FC6" w:rsidRDefault="00FB25A7">
            <w:pPr>
              <w:spacing w:line="241" w:lineRule="auto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  <w:p w:rsidR="00FB25A7" w:rsidRPr="00041FC6" w:rsidRDefault="00F64B33">
            <w:pPr>
              <w:pStyle w:val="TableText"/>
              <w:spacing w:before="78" w:line="182" w:lineRule="auto"/>
              <w:ind w:left="291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6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51" w:line="220" w:lineRule="auto"/>
              <w:ind w:left="589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5"/>
              </w:rPr>
              <w:t>孙</w:t>
            </w:r>
            <w:r w:rsidRPr="00041FC6">
              <w:rPr>
                <w:rFonts w:asciiTheme="majorEastAsia" w:eastAsiaTheme="majorEastAsia" w:hAnsiTheme="majorEastAsia"/>
                <w:color w:val="auto"/>
                <w:spacing w:val="4"/>
              </w:rPr>
              <w:t xml:space="preserve">  </w:t>
            </w:r>
            <w:r w:rsidRPr="00041FC6">
              <w:rPr>
                <w:rFonts w:asciiTheme="majorEastAsia" w:eastAsiaTheme="majorEastAsia" w:hAnsiTheme="majorEastAsia"/>
                <w:color w:val="auto"/>
                <w:spacing w:val="-5"/>
              </w:rPr>
              <w:t>敏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51" w:line="220" w:lineRule="auto"/>
              <w:ind w:left="1112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4"/>
              </w:rPr>
              <w:t>副校长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89" w:line="183" w:lineRule="auto"/>
              <w:ind w:left="709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0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51" w:line="220" w:lineRule="auto"/>
              <w:ind w:firstLineChars="900" w:firstLine="216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无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25A7" w:rsidRPr="00041FC6">
        <w:trPr>
          <w:trHeight w:val="538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93" w:line="180" w:lineRule="auto"/>
              <w:ind w:left="293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7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52" w:line="223" w:lineRule="auto"/>
              <w:ind w:left="595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8"/>
              </w:rPr>
              <w:t>王</w:t>
            </w:r>
            <w:r w:rsidRPr="00041FC6">
              <w:rPr>
                <w:rFonts w:asciiTheme="majorEastAsia" w:eastAsiaTheme="majorEastAsia" w:hAnsiTheme="majorEastAsia"/>
                <w:color w:val="auto"/>
                <w:spacing w:val="4"/>
              </w:rPr>
              <w:t xml:space="preserve">  </w:t>
            </w:r>
            <w:r w:rsidRPr="00041FC6">
              <w:rPr>
                <w:rFonts w:asciiTheme="majorEastAsia" w:eastAsiaTheme="majorEastAsia" w:hAnsiTheme="majorEastAsia"/>
                <w:color w:val="auto"/>
                <w:spacing w:val="-8"/>
              </w:rPr>
              <w:t>伟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53" w:line="218" w:lineRule="auto"/>
              <w:ind w:left="988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3"/>
              </w:rPr>
              <w:t>财务总监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91" w:line="183" w:lineRule="auto"/>
              <w:ind w:left="709"/>
              <w:rPr>
                <w:rFonts w:asciiTheme="majorEastAsia" w:eastAsiaTheme="majorEastAsia" w:hAnsiTheme="majorEastAsia"/>
                <w:color w:val="auto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</w:rPr>
              <w:t>0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53" w:line="218" w:lineRule="auto"/>
              <w:ind w:firstLineChars="900" w:firstLine="2160"/>
              <w:jc w:val="both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无</w:t>
            </w:r>
          </w:p>
        </w:tc>
        <w:tc>
          <w:tcPr>
            <w:tcW w:w="1743" w:type="dxa"/>
          </w:tcPr>
          <w:p w:rsidR="00FB25A7" w:rsidRPr="00041FC6" w:rsidRDefault="00FB25A7" w:rsidP="00041FC6">
            <w:pPr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</w:tr>
      <w:tr w:rsidR="00FB25A7" w:rsidRPr="00041FC6">
        <w:trPr>
          <w:trHeight w:val="482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93" w:line="180" w:lineRule="auto"/>
              <w:ind w:left="293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8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52" w:line="223" w:lineRule="auto"/>
              <w:ind w:left="595"/>
              <w:rPr>
                <w:rFonts w:asciiTheme="majorEastAsia" w:eastAsiaTheme="majorEastAsia" w:hAnsiTheme="majorEastAsia"/>
                <w:color w:val="auto"/>
                <w:spacing w:val="-8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spacing w:val="-8"/>
                <w:lang w:eastAsia="zh-CN"/>
              </w:rPr>
              <w:t>双海军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53" w:line="218" w:lineRule="auto"/>
              <w:ind w:left="988"/>
              <w:rPr>
                <w:rFonts w:asciiTheme="majorEastAsia" w:eastAsiaTheme="majorEastAsia" w:hAnsiTheme="majorEastAsia"/>
                <w:color w:val="auto"/>
                <w:spacing w:val="-3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3"/>
              </w:rPr>
              <w:t>校长助理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91" w:line="183" w:lineRule="auto"/>
              <w:ind w:left="709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2</w:t>
            </w:r>
          </w:p>
        </w:tc>
        <w:tc>
          <w:tcPr>
            <w:tcW w:w="5036" w:type="dxa"/>
          </w:tcPr>
          <w:p w:rsidR="00FB25A7" w:rsidRPr="00041FC6" w:rsidRDefault="00F64B33">
            <w:pPr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cs="黑体"/>
                <w:color w:val="auto"/>
                <w:sz w:val="24"/>
                <w:szCs w:val="24"/>
                <w:lang w:eastAsia="zh-CN" w:bidi="ar"/>
              </w:rPr>
              <w:t>重庆物流与供应链协会教育专委会</w:t>
            </w:r>
            <w:r w:rsidRPr="00041FC6">
              <w:rPr>
                <w:rFonts w:asciiTheme="majorEastAsia" w:eastAsiaTheme="majorEastAsia" w:hAnsiTheme="majorEastAsia" w:cs="黑体" w:hint="eastAsia"/>
                <w:color w:val="auto"/>
                <w:sz w:val="24"/>
                <w:szCs w:val="24"/>
                <w:lang w:eastAsia="zh-CN" w:bidi="ar"/>
              </w:rPr>
              <w:t>常务</w:t>
            </w:r>
            <w:r w:rsidRPr="00041FC6">
              <w:rPr>
                <w:rFonts w:asciiTheme="majorEastAsia" w:eastAsiaTheme="majorEastAsia" w:hAnsiTheme="majorEastAsia" w:cs="黑体"/>
                <w:color w:val="auto"/>
                <w:sz w:val="24"/>
                <w:szCs w:val="24"/>
                <w:lang w:eastAsia="zh-CN" w:bidi="ar"/>
              </w:rPr>
              <w:t>副主</w:t>
            </w:r>
            <w:r w:rsidRPr="00041FC6">
              <w:rPr>
                <w:rFonts w:asciiTheme="majorEastAsia" w:eastAsiaTheme="majorEastAsia" w:hAnsiTheme="majorEastAsia" w:cs="黑体" w:hint="eastAsia"/>
                <w:color w:val="auto"/>
                <w:sz w:val="24"/>
                <w:szCs w:val="24"/>
                <w:lang w:eastAsia="zh-CN" w:bidi="ar"/>
              </w:rPr>
              <w:t>任</w:t>
            </w:r>
          </w:p>
          <w:p w:rsidR="00FB25A7" w:rsidRPr="00041FC6" w:rsidRDefault="00F64B33">
            <w:pPr>
              <w:jc w:val="center"/>
              <w:rPr>
                <w:rFonts w:asciiTheme="majorEastAsia" w:eastAsiaTheme="majorEastAsia" w:hAnsiTheme="majorEastAsia"/>
                <w:color w:val="auto"/>
                <w:spacing w:val="-1"/>
                <w:lang w:eastAsia="zh-CN"/>
              </w:rPr>
            </w:pPr>
            <w:r w:rsidRPr="00041FC6">
              <w:rPr>
                <w:rFonts w:asciiTheme="majorEastAsia" w:eastAsiaTheme="majorEastAsia" w:hAnsiTheme="majorEastAsia" w:cs="黑体" w:hint="eastAsia"/>
                <w:color w:val="auto"/>
                <w:sz w:val="24"/>
                <w:szCs w:val="24"/>
                <w:lang w:eastAsia="zh-CN" w:bidi="ar"/>
              </w:rPr>
              <w:t>重庆市企业人才发展研究会副会长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</w:p>
        </w:tc>
      </w:tr>
      <w:tr w:rsidR="00FB25A7" w:rsidRPr="00041FC6">
        <w:trPr>
          <w:trHeight w:val="572"/>
        </w:trPr>
        <w:tc>
          <w:tcPr>
            <w:tcW w:w="722" w:type="dxa"/>
          </w:tcPr>
          <w:p w:rsidR="00FB25A7" w:rsidRPr="00041FC6" w:rsidRDefault="00F64B33">
            <w:pPr>
              <w:pStyle w:val="TableText"/>
              <w:spacing w:before="293" w:line="180" w:lineRule="auto"/>
              <w:ind w:left="293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9</w:t>
            </w:r>
          </w:p>
        </w:tc>
        <w:tc>
          <w:tcPr>
            <w:tcW w:w="1992" w:type="dxa"/>
          </w:tcPr>
          <w:p w:rsidR="00FB25A7" w:rsidRPr="00041FC6" w:rsidRDefault="00F64B33">
            <w:pPr>
              <w:pStyle w:val="TableText"/>
              <w:spacing w:before="252" w:line="223" w:lineRule="auto"/>
              <w:ind w:left="595"/>
              <w:rPr>
                <w:rFonts w:asciiTheme="majorEastAsia" w:eastAsiaTheme="majorEastAsia" w:hAnsiTheme="majorEastAsia"/>
                <w:color w:val="auto"/>
                <w:spacing w:val="-8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spacing w:val="-8"/>
                <w:lang w:eastAsia="zh-CN"/>
              </w:rPr>
              <w:t>吴</w:t>
            </w:r>
            <w:r w:rsidRPr="00041FC6">
              <w:rPr>
                <w:rFonts w:asciiTheme="majorEastAsia" w:eastAsiaTheme="majorEastAsia" w:hAnsiTheme="majorEastAsia" w:hint="eastAsia"/>
                <w:color w:val="auto"/>
                <w:spacing w:val="-8"/>
                <w:lang w:eastAsia="zh-CN"/>
              </w:rPr>
              <w:t xml:space="preserve">  </w:t>
            </w:r>
            <w:r w:rsidRPr="00041FC6">
              <w:rPr>
                <w:rFonts w:asciiTheme="majorEastAsia" w:eastAsiaTheme="majorEastAsia" w:hAnsiTheme="majorEastAsia" w:hint="eastAsia"/>
                <w:color w:val="auto"/>
                <w:spacing w:val="-8"/>
                <w:lang w:eastAsia="zh-CN"/>
              </w:rPr>
              <w:t>静</w:t>
            </w:r>
          </w:p>
        </w:tc>
        <w:tc>
          <w:tcPr>
            <w:tcW w:w="3082" w:type="dxa"/>
          </w:tcPr>
          <w:p w:rsidR="00FB25A7" w:rsidRPr="00041FC6" w:rsidRDefault="00F64B33">
            <w:pPr>
              <w:pStyle w:val="TableText"/>
              <w:spacing w:before="253" w:line="218" w:lineRule="auto"/>
              <w:ind w:left="988"/>
              <w:rPr>
                <w:rFonts w:asciiTheme="majorEastAsia" w:eastAsiaTheme="majorEastAsia" w:hAnsiTheme="majorEastAsia"/>
                <w:color w:val="auto"/>
                <w:spacing w:val="-3"/>
              </w:rPr>
            </w:pPr>
            <w:r w:rsidRPr="00041FC6">
              <w:rPr>
                <w:rFonts w:asciiTheme="majorEastAsia" w:eastAsiaTheme="majorEastAsia" w:hAnsiTheme="majorEastAsia"/>
                <w:color w:val="auto"/>
                <w:spacing w:val="-3"/>
              </w:rPr>
              <w:t>校长助理</w:t>
            </w:r>
          </w:p>
        </w:tc>
        <w:tc>
          <w:tcPr>
            <w:tcW w:w="1345" w:type="dxa"/>
          </w:tcPr>
          <w:p w:rsidR="00FB25A7" w:rsidRPr="00041FC6" w:rsidRDefault="00F64B33">
            <w:pPr>
              <w:pStyle w:val="TableText"/>
              <w:spacing w:before="291" w:line="183" w:lineRule="auto"/>
              <w:ind w:left="709"/>
              <w:rPr>
                <w:rFonts w:asciiTheme="majorEastAsia" w:eastAsiaTheme="majorEastAsia" w:hAnsiTheme="majorEastAsia"/>
                <w:color w:val="auto"/>
                <w:lang w:eastAsia="zh-CN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0</w:t>
            </w:r>
          </w:p>
        </w:tc>
        <w:tc>
          <w:tcPr>
            <w:tcW w:w="5036" w:type="dxa"/>
          </w:tcPr>
          <w:p w:rsidR="00FB25A7" w:rsidRPr="00041FC6" w:rsidRDefault="00F64B33">
            <w:pPr>
              <w:pStyle w:val="TableText"/>
              <w:spacing w:before="253" w:line="218" w:lineRule="auto"/>
              <w:ind w:firstLineChars="900" w:firstLine="2160"/>
              <w:jc w:val="both"/>
              <w:rPr>
                <w:rFonts w:asciiTheme="majorEastAsia" w:eastAsiaTheme="majorEastAsia" w:hAnsiTheme="majorEastAsia"/>
                <w:color w:val="auto"/>
                <w:spacing w:val="-1"/>
              </w:rPr>
            </w:pPr>
            <w:r w:rsidRPr="00041FC6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无</w:t>
            </w:r>
          </w:p>
        </w:tc>
        <w:tc>
          <w:tcPr>
            <w:tcW w:w="1743" w:type="dxa"/>
          </w:tcPr>
          <w:p w:rsidR="00FB25A7" w:rsidRPr="00041FC6" w:rsidRDefault="00FB25A7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FB25A7" w:rsidRDefault="00FB25A7"/>
    <w:sectPr w:rsidR="00FB25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33" w:rsidRDefault="00F64B33">
      <w:r>
        <w:separator/>
      </w:r>
    </w:p>
  </w:endnote>
  <w:endnote w:type="continuationSeparator" w:id="0">
    <w:p w:rsidR="00F64B33" w:rsidRDefault="00F6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33" w:rsidRDefault="00F64B33">
      <w:r>
        <w:separator/>
      </w:r>
    </w:p>
  </w:footnote>
  <w:footnote w:type="continuationSeparator" w:id="0">
    <w:p w:rsidR="00F64B33" w:rsidRDefault="00F6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OWJmZmUzZjE0ZWFlMTg5YWUwMzFlOTUxMDkyMzQifQ=="/>
  </w:docVars>
  <w:rsids>
    <w:rsidRoot w:val="1D580302"/>
    <w:rsid w:val="00041FC6"/>
    <w:rsid w:val="00F64B33"/>
    <w:rsid w:val="00FB25A7"/>
    <w:rsid w:val="036A1510"/>
    <w:rsid w:val="10F62635"/>
    <w:rsid w:val="1D580302"/>
    <w:rsid w:val="29820AB2"/>
    <w:rsid w:val="3A1E0383"/>
    <w:rsid w:val="45961716"/>
    <w:rsid w:val="727D222B"/>
    <w:rsid w:val="72897D89"/>
    <w:rsid w:val="771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E5EC9D-D9C3-4643-9963-C121293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黑体" w:eastAsia="黑体" w:hAnsi="黑体" w:cs="黑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邹益</cp:lastModifiedBy>
  <cp:revision>2</cp:revision>
  <dcterms:created xsi:type="dcterms:W3CDTF">2023-11-09T08:41:00Z</dcterms:created>
  <dcterms:modified xsi:type="dcterms:W3CDTF">2024-11-13T07:52:00Z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CF73BBBCB388461EBF3BA5B3E4E0EAB8_13</vt:lpwstr>
  </property>
</Properties>
</file>